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C8" w:rsidRPr="00B26AA0" w:rsidRDefault="005B7F2F" w:rsidP="002955C8">
      <w:pPr>
        <w:shd w:val="clear" w:color="auto" w:fill="FFFFFF"/>
        <w:spacing w:after="150" w:line="390" w:lineRule="atLeast"/>
        <w:rPr>
          <w:rFonts w:ascii="Verdana" w:hAnsi="Verdana"/>
          <w:b/>
          <w:color w:val="000000" w:themeColor="text1"/>
        </w:rPr>
      </w:pPr>
      <w:bookmarkStart w:id="0" w:name="_GoBack"/>
      <w:bookmarkEnd w:id="0"/>
      <w:r w:rsidRPr="00B26AA0">
        <w:rPr>
          <w:rFonts w:ascii="Verdana" w:hAnsi="Verdana"/>
          <w:b/>
          <w:bCs/>
          <w:color w:val="000000" w:themeColor="text1"/>
        </w:rPr>
        <w:t>Karitatív tevékenység infrastrukturális fejlesztése a Szent Lukács Görögkatolikus Szeretetszolgálatnál</w:t>
      </w:r>
    </w:p>
    <w:p w:rsidR="002955C8" w:rsidRPr="00B26AA0" w:rsidRDefault="004A7162" w:rsidP="004A7162">
      <w:pPr>
        <w:shd w:val="clear" w:color="auto" w:fill="FFFFFF"/>
        <w:spacing w:after="150" w:line="390" w:lineRule="atLeast"/>
        <w:rPr>
          <w:rFonts w:ascii="Verdana" w:eastAsia="Times New Roman" w:hAnsi="Verdana" w:cs="Times New Roman"/>
          <w:color w:val="222222"/>
          <w:sz w:val="23"/>
          <w:szCs w:val="23"/>
          <w:lang w:eastAsia="hu-HU"/>
        </w:rPr>
      </w:pPr>
      <w:r w:rsidRPr="00B26AA0">
        <w:rPr>
          <w:rFonts w:ascii="Verdana" w:eastAsia="Times New Roman" w:hAnsi="Verdana" w:cs="Times New Roman"/>
          <w:color w:val="222222"/>
          <w:sz w:val="23"/>
          <w:szCs w:val="23"/>
          <w:lang w:eastAsia="hu-HU"/>
        </w:rPr>
        <w:t xml:space="preserve">A </w:t>
      </w:r>
      <w:proofErr w:type="gramStart"/>
      <w:r w:rsidRPr="00B26AA0">
        <w:rPr>
          <w:rFonts w:ascii="Verdana" w:eastAsia="Times New Roman" w:hAnsi="Verdana" w:cs="Times New Roman"/>
          <w:color w:val="222222"/>
          <w:sz w:val="23"/>
          <w:szCs w:val="23"/>
          <w:lang w:eastAsia="hu-HU"/>
        </w:rPr>
        <w:t>projekt azonosító</w:t>
      </w:r>
      <w:proofErr w:type="gramEnd"/>
      <w:r w:rsidRPr="00B26AA0">
        <w:rPr>
          <w:rFonts w:ascii="Verdana" w:eastAsia="Times New Roman" w:hAnsi="Verdana" w:cs="Times New Roman"/>
          <w:color w:val="222222"/>
          <w:sz w:val="23"/>
          <w:szCs w:val="23"/>
          <w:lang w:eastAsia="hu-HU"/>
        </w:rPr>
        <w:t xml:space="preserve"> száma: </w:t>
      </w:r>
      <w:r w:rsidR="002955C8" w:rsidRPr="00B26AA0">
        <w:rPr>
          <w:rFonts w:ascii="Verdana" w:eastAsia="Times New Roman" w:hAnsi="Verdana" w:cs="Times New Roman"/>
          <w:color w:val="222222"/>
          <w:sz w:val="23"/>
          <w:szCs w:val="23"/>
          <w:lang w:eastAsia="hu-HU"/>
        </w:rPr>
        <w:t>EFOP-2.</w:t>
      </w:r>
      <w:r w:rsidR="005B7F2F" w:rsidRPr="00B26AA0">
        <w:rPr>
          <w:rFonts w:ascii="Verdana" w:eastAsia="Times New Roman" w:hAnsi="Verdana" w:cs="Times New Roman"/>
          <w:color w:val="222222"/>
          <w:sz w:val="23"/>
          <w:szCs w:val="23"/>
          <w:lang w:eastAsia="hu-HU"/>
        </w:rPr>
        <w:t>2</w:t>
      </w:r>
      <w:r w:rsidR="002955C8" w:rsidRPr="00B26AA0">
        <w:rPr>
          <w:rFonts w:ascii="Verdana" w:eastAsia="Times New Roman" w:hAnsi="Verdana" w:cs="Times New Roman"/>
          <w:color w:val="222222"/>
          <w:sz w:val="23"/>
          <w:szCs w:val="23"/>
          <w:lang w:eastAsia="hu-HU"/>
        </w:rPr>
        <w:t>.1</w:t>
      </w:r>
      <w:r w:rsidR="005B7F2F" w:rsidRPr="00B26AA0">
        <w:rPr>
          <w:rFonts w:ascii="Verdana" w:eastAsia="Times New Roman" w:hAnsi="Verdana" w:cs="Times New Roman"/>
          <w:color w:val="222222"/>
          <w:sz w:val="23"/>
          <w:szCs w:val="23"/>
          <w:lang w:eastAsia="hu-HU"/>
        </w:rPr>
        <w:t>5</w:t>
      </w:r>
      <w:r w:rsidR="002955C8" w:rsidRPr="00B26AA0">
        <w:rPr>
          <w:rFonts w:ascii="Verdana" w:eastAsia="Times New Roman" w:hAnsi="Verdana" w:cs="Times New Roman"/>
          <w:color w:val="222222"/>
          <w:sz w:val="23"/>
          <w:szCs w:val="23"/>
          <w:lang w:eastAsia="hu-HU"/>
        </w:rPr>
        <w:t>-16-201</w:t>
      </w:r>
      <w:r w:rsidR="005B7F2F" w:rsidRPr="00B26AA0">
        <w:rPr>
          <w:rFonts w:ascii="Verdana" w:eastAsia="Times New Roman" w:hAnsi="Verdana" w:cs="Times New Roman"/>
          <w:color w:val="222222"/>
          <w:sz w:val="23"/>
          <w:szCs w:val="23"/>
          <w:lang w:eastAsia="hu-HU"/>
        </w:rPr>
        <w:t>7</w:t>
      </w:r>
      <w:r w:rsidR="002955C8" w:rsidRPr="00B26AA0">
        <w:rPr>
          <w:rFonts w:ascii="Verdana" w:eastAsia="Times New Roman" w:hAnsi="Verdana" w:cs="Times New Roman"/>
          <w:color w:val="222222"/>
          <w:sz w:val="23"/>
          <w:szCs w:val="23"/>
          <w:lang w:eastAsia="hu-HU"/>
        </w:rPr>
        <w:t>-000</w:t>
      </w:r>
      <w:r w:rsidR="005B7F2F" w:rsidRPr="00B26AA0">
        <w:rPr>
          <w:rFonts w:ascii="Verdana" w:eastAsia="Times New Roman" w:hAnsi="Verdana" w:cs="Times New Roman"/>
          <w:color w:val="222222"/>
          <w:sz w:val="23"/>
          <w:szCs w:val="23"/>
          <w:lang w:eastAsia="hu-HU"/>
        </w:rPr>
        <w:t>1</w:t>
      </w:r>
      <w:r w:rsidR="002955C8" w:rsidRPr="00B26AA0">
        <w:rPr>
          <w:rFonts w:ascii="Verdana" w:eastAsia="Times New Roman" w:hAnsi="Verdana" w:cs="Times New Roman"/>
          <w:color w:val="222222"/>
          <w:sz w:val="23"/>
          <w:szCs w:val="23"/>
          <w:lang w:eastAsia="hu-HU"/>
        </w:rPr>
        <w:t>1</w:t>
      </w:r>
    </w:p>
    <w:p w:rsidR="005B7F2F" w:rsidRPr="00B26AA0" w:rsidRDefault="005B7F2F" w:rsidP="005B7F2F">
      <w:pPr>
        <w:spacing w:before="300" w:after="300" w:line="390" w:lineRule="atLeast"/>
        <w:jc w:val="center"/>
        <w:rPr>
          <w:rFonts w:ascii="Verdana" w:eastAsia="Times New Roman" w:hAnsi="Verdana" w:cs="Times New Roman"/>
          <w:b/>
          <w:sz w:val="23"/>
          <w:szCs w:val="23"/>
          <w:lang w:eastAsia="hu-HU"/>
        </w:rPr>
      </w:pPr>
      <w:r w:rsidRPr="00B26AA0">
        <w:rPr>
          <w:rFonts w:ascii="Verdana" w:eastAsia="Times New Roman" w:hAnsi="Verdana" w:cs="Times New Roman"/>
          <w:b/>
          <w:bCs/>
          <w:sz w:val="23"/>
          <w:szCs w:val="23"/>
          <w:lang w:eastAsia="hu-HU"/>
        </w:rPr>
        <w:t>Karitatív tevékenység infrastrukturális fejlesztése a Szent Lukács Görögkatolikus Szeretetszolgálatnál</w:t>
      </w:r>
    </w:p>
    <w:p w:rsidR="00F03CC4" w:rsidRPr="00B26AA0" w:rsidRDefault="00F03CC4">
      <w:pPr>
        <w:rPr>
          <w:rFonts w:ascii="Verdana" w:hAnsi="Verdana"/>
        </w:rPr>
      </w:pPr>
    </w:p>
    <w:p w:rsidR="005B7F2F" w:rsidRPr="00B26AA0" w:rsidRDefault="00F03CC4" w:rsidP="005B7F2F">
      <w:pPr>
        <w:shd w:val="clear" w:color="auto" w:fill="FFFFFF"/>
        <w:spacing w:after="150" w:line="390" w:lineRule="atLeast"/>
        <w:rPr>
          <w:rFonts w:ascii="Verdana" w:eastAsia="Times New Roman" w:hAnsi="Verdana" w:cs="Lucida Sans Unicode"/>
          <w:color w:val="222222"/>
          <w:sz w:val="24"/>
          <w:szCs w:val="24"/>
          <w:lang w:eastAsia="hu-HU"/>
        </w:rPr>
      </w:pPr>
      <w:r w:rsidRPr="00B26AA0">
        <w:rPr>
          <w:rFonts w:ascii="Verdana" w:eastAsia="Times New Roman" w:hAnsi="Verdana" w:cs="Lucida Sans Unicode"/>
          <w:b/>
          <w:bCs/>
          <w:color w:val="222222"/>
          <w:sz w:val="24"/>
          <w:szCs w:val="24"/>
          <w:lang w:eastAsia="hu-HU"/>
        </w:rPr>
        <w:t>A kedvezményezett neve:</w:t>
      </w:r>
      <w:r w:rsidRPr="00B26AA0">
        <w:rPr>
          <w:rFonts w:ascii="Verdana" w:eastAsia="Times New Roman" w:hAnsi="Verdana" w:cs="Lucida Sans Unicode"/>
          <w:color w:val="222222"/>
          <w:sz w:val="24"/>
          <w:szCs w:val="24"/>
          <w:lang w:eastAsia="hu-HU"/>
        </w:rPr>
        <w:t> </w:t>
      </w:r>
      <w:r w:rsidR="002955C8" w:rsidRPr="00B26AA0">
        <w:rPr>
          <w:rFonts w:ascii="Verdana" w:eastAsia="Times New Roman" w:hAnsi="Verdana" w:cs="Lucida Sans Unicode"/>
          <w:color w:val="222222"/>
          <w:sz w:val="24"/>
          <w:szCs w:val="24"/>
          <w:lang w:eastAsia="hu-HU"/>
        </w:rPr>
        <w:t>Szent Lukács Görögkatolikus Szeretetszolgálat</w:t>
      </w:r>
      <w:r w:rsidRPr="00B26AA0">
        <w:rPr>
          <w:rFonts w:ascii="Verdana" w:eastAsia="Times New Roman" w:hAnsi="Verdana" w:cs="Lucida Sans Unicode"/>
          <w:color w:val="222222"/>
          <w:sz w:val="24"/>
          <w:szCs w:val="24"/>
          <w:lang w:eastAsia="hu-HU"/>
        </w:rPr>
        <w:br/>
      </w:r>
      <w:proofErr w:type="gramStart"/>
      <w:r w:rsidRPr="00B26AA0">
        <w:rPr>
          <w:rFonts w:ascii="Verdana" w:eastAsia="Times New Roman" w:hAnsi="Verdana" w:cs="Lucida Sans Unicode"/>
          <w:b/>
          <w:bCs/>
          <w:color w:val="222222"/>
          <w:sz w:val="24"/>
          <w:szCs w:val="24"/>
          <w:lang w:eastAsia="hu-HU"/>
        </w:rPr>
        <w:t>A</w:t>
      </w:r>
      <w:proofErr w:type="gramEnd"/>
      <w:r w:rsidRPr="00B26AA0">
        <w:rPr>
          <w:rFonts w:ascii="Verdana" w:eastAsia="Times New Roman" w:hAnsi="Verdana" w:cs="Lucida Sans Unicode"/>
          <w:b/>
          <w:bCs/>
          <w:color w:val="222222"/>
          <w:sz w:val="24"/>
          <w:szCs w:val="24"/>
          <w:lang w:eastAsia="hu-HU"/>
        </w:rPr>
        <w:t xml:space="preserve"> projekt címe:</w:t>
      </w:r>
      <w:r w:rsidRPr="00B26AA0">
        <w:rPr>
          <w:rFonts w:ascii="Verdana" w:eastAsia="Times New Roman" w:hAnsi="Verdana" w:cs="Lucida Sans Unicode"/>
          <w:color w:val="222222"/>
          <w:sz w:val="24"/>
          <w:szCs w:val="24"/>
          <w:lang w:eastAsia="hu-HU"/>
        </w:rPr>
        <w:t> </w:t>
      </w:r>
      <w:r w:rsidR="005B7F2F" w:rsidRPr="00B26AA0">
        <w:rPr>
          <w:rFonts w:ascii="Verdana" w:eastAsia="Times New Roman" w:hAnsi="Verdana" w:cs="Lucida Sans Unicode"/>
          <w:bCs/>
          <w:color w:val="222222"/>
          <w:sz w:val="24"/>
          <w:szCs w:val="24"/>
          <w:lang w:eastAsia="hu-HU"/>
        </w:rPr>
        <w:t>Karitatív tevékenység infrastrukturális fejlesztése a Szent Lukács Görögkatolikus Szeretetszolgálatnál</w:t>
      </w:r>
    </w:p>
    <w:p w:rsidR="003C1BB1" w:rsidRPr="00B26AA0" w:rsidRDefault="00F03CC4" w:rsidP="00F03CC4">
      <w:pPr>
        <w:shd w:val="clear" w:color="auto" w:fill="FFFFFF"/>
        <w:spacing w:after="150" w:line="390" w:lineRule="atLeast"/>
        <w:rPr>
          <w:rFonts w:ascii="Verdana" w:eastAsia="Times New Roman" w:hAnsi="Verdana" w:cs="Lucida Sans Unicode"/>
          <w:bCs/>
          <w:color w:val="222222"/>
          <w:sz w:val="24"/>
          <w:szCs w:val="24"/>
          <w:lang w:eastAsia="hu-HU"/>
        </w:rPr>
      </w:pPr>
      <w:r w:rsidRPr="00B26AA0">
        <w:rPr>
          <w:rFonts w:ascii="Verdana" w:eastAsia="Times New Roman" w:hAnsi="Verdana" w:cs="Lucida Sans Unicode"/>
          <w:b/>
          <w:bCs/>
          <w:color w:val="222222"/>
          <w:sz w:val="24"/>
          <w:szCs w:val="24"/>
          <w:lang w:eastAsia="hu-HU"/>
        </w:rPr>
        <w:t xml:space="preserve">A </w:t>
      </w:r>
      <w:proofErr w:type="gramStart"/>
      <w:r w:rsidRPr="00B26AA0">
        <w:rPr>
          <w:rFonts w:ascii="Verdana" w:eastAsia="Times New Roman" w:hAnsi="Verdana" w:cs="Lucida Sans Unicode"/>
          <w:b/>
          <w:bCs/>
          <w:color w:val="222222"/>
          <w:sz w:val="24"/>
          <w:szCs w:val="24"/>
          <w:lang w:eastAsia="hu-HU"/>
        </w:rPr>
        <w:t>projekt azonosító</w:t>
      </w:r>
      <w:proofErr w:type="gramEnd"/>
      <w:r w:rsidRPr="00B26AA0">
        <w:rPr>
          <w:rFonts w:ascii="Verdana" w:eastAsia="Times New Roman" w:hAnsi="Verdana" w:cs="Lucida Sans Unicode"/>
          <w:b/>
          <w:bCs/>
          <w:color w:val="222222"/>
          <w:sz w:val="24"/>
          <w:szCs w:val="24"/>
          <w:lang w:eastAsia="hu-HU"/>
        </w:rPr>
        <w:t xml:space="preserve"> száma: </w:t>
      </w:r>
      <w:r w:rsidR="002955C8" w:rsidRPr="00B26AA0">
        <w:rPr>
          <w:rFonts w:ascii="Verdana" w:eastAsia="Times New Roman" w:hAnsi="Verdana" w:cs="Lucida Sans Unicode"/>
          <w:bCs/>
          <w:color w:val="222222"/>
          <w:sz w:val="24"/>
          <w:szCs w:val="24"/>
          <w:lang w:eastAsia="hu-HU"/>
        </w:rPr>
        <w:t>EFOP-2.</w:t>
      </w:r>
      <w:r w:rsidR="005B7F2F" w:rsidRPr="00B26AA0">
        <w:rPr>
          <w:rFonts w:ascii="Verdana" w:eastAsia="Times New Roman" w:hAnsi="Verdana" w:cs="Lucida Sans Unicode"/>
          <w:bCs/>
          <w:color w:val="222222"/>
          <w:sz w:val="24"/>
          <w:szCs w:val="24"/>
          <w:lang w:eastAsia="hu-HU"/>
        </w:rPr>
        <w:t>2</w:t>
      </w:r>
      <w:r w:rsidR="002955C8" w:rsidRPr="00B26AA0">
        <w:rPr>
          <w:rFonts w:ascii="Verdana" w:eastAsia="Times New Roman" w:hAnsi="Verdana" w:cs="Lucida Sans Unicode"/>
          <w:bCs/>
          <w:color w:val="222222"/>
          <w:sz w:val="24"/>
          <w:szCs w:val="24"/>
          <w:lang w:eastAsia="hu-HU"/>
        </w:rPr>
        <w:t>.1</w:t>
      </w:r>
      <w:r w:rsidR="005B7F2F" w:rsidRPr="00B26AA0">
        <w:rPr>
          <w:rFonts w:ascii="Verdana" w:eastAsia="Times New Roman" w:hAnsi="Verdana" w:cs="Lucida Sans Unicode"/>
          <w:bCs/>
          <w:color w:val="222222"/>
          <w:sz w:val="24"/>
          <w:szCs w:val="24"/>
          <w:lang w:eastAsia="hu-HU"/>
        </w:rPr>
        <w:t>5</w:t>
      </w:r>
      <w:r w:rsidR="002955C8" w:rsidRPr="00B26AA0">
        <w:rPr>
          <w:rFonts w:ascii="Verdana" w:eastAsia="Times New Roman" w:hAnsi="Verdana" w:cs="Lucida Sans Unicode"/>
          <w:bCs/>
          <w:color w:val="222222"/>
          <w:sz w:val="24"/>
          <w:szCs w:val="24"/>
          <w:lang w:eastAsia="hu-HU"/>
        </w:rPr>
        <w:t>-16-201</w:t>
      </w:r>
      <w:r w:rsidR="005B7F2F" w:rsidRPr="00B26AA0">
        <w:rPr>
          <w:rFonts w:ascii="Verdana" w:eastAsia="Times New Roman" w:hAnsi="Verdana" w:cs="Lucida Sans Unicode"/>
          <w:bCs/>
          <w:color w:val="222222"/>
          <w:sz w:val="24"/>
          <w:szCs w:val="24"/>
          <w:lang w:eastAsia="hu-HU"/>
        </w:rPr>
        <w:t>7</w:t>
      </w:r>
      <w:r w:rsidR="002955C8" w:rsidRPr="00B26AA0">
        <w:rPr>
          <w:rFonts w:ascii="Verdana" w:eastAsia="Times New Roman" w:hAnsi="Verdana" w:cs="Lucida Sans Unicode"/>
          <w:bCs/>
          <w:color w:val="222222"/>
          <w:sz w:val="24"/>
          <w:szCs w:val="24"/>
          <w:lang w:eastAsia="hu-HU"/>
        </w:rPr>
        <w:t>-000</w:t>
      </w:r>
      <w:r w:rsidR="005B7F2F" w:rsidRPr="00B26AA0">
        <w:rPr>
          <w:rFonts w:ascii="Verdana" w:eastAsia="Times New Roman" w:hAnsi="Verdana" w:cs="Lucida Sans Unicode"/>
          <w:bCs/>
          <w:color w:val="222222"/>
          <w:sz w:val="24"/>
          <w:szCs w:val="24"/>
          <w:lang w:eastAsia="hu-HU"/>
        </w:rPr>
        <w:t>1</w:t>
      </w:r>
      <w:r w:rsidR="002955C8" w:rsidRPr="00B26AA0">
        <w:rPr>
          <w:rFonts w:ascii="Verdana" w:eastAsia="Times New Roman" w:hAnsi="Verdana" w:cs="Lucida Sans Unicode"/>
          <w:bCs/>
          <w:color w:val="222222"/>
          <w:sz w:val="24"/>
          <w:szCs w:val="24"/>
          <w:lang w:eastAsia="hu-HU"/>
        </w:rPr>
        <w:t>1</w:t>
      </w:r>
    </w:p>
    <w:p w:rsidR="002955C8" w:rsidRPr="00B26AA0" w:rsidRDefault="00F03CC4" w:rsidP="00F03CC4">
      <w:pPr>
        <w:shd w:val="clear" w:color="auto" w:fill="FFFFFF"/>
        <w:spacing w:after="150" w:line="390" w:lineRule="atLeast"/>
        <w:rPr>
          <w:rFonts w:ascii="Verdana" w:eastAsia="Times New Roman" w:hAnsi="Verdana" w:cs="Lucida Sans Unicode"/>
          <w:b/>
          <w:bCs/>
          <w:color w:val="222222"/>
          <w:sz w:val="24"/>
          <w:szCs w:val="24"/>
          <w:lang w:eastAsia="hu-HU"/>
        </w:rPr>
      </w:pPr>
      <w:r w:rsidRPr="00B26AA0">
        <w:rPr>
          <w:rFonts w:ascii="Verdana" w:eastAsia="Times New Roman" w:hAnsi="Verdana" w:cs="Lucida Sans Unicode"/>
          <w:b/>
          <w:bCs/>
          <w:color w:val="222222"/>
          <w:sz w:val="24"/>
          <w:szCs w:val="24"/>
          <w:lang w:eastAsia="hu-HU"/>
        </w:rPr>
        <w:t>A szerződött támogatás összege: </w:t>
      </w:r>
      <w:r w:rsidR="005B7F2F" w:rsidRPr="00B26AA0">
        <w:rPr>
          <w:rFonts w:ascii="Verdana" w:eastAsia="Times New Roman" w:hAnsi="Verdana" w:cs="Lucida Sans Unicode"/>
          <w:bCs/>
          <w:color w:val="222222"/>
          <w:sz w:val="24"/>
          <w:szCs w:val="24"/>
          <w:lang w:eastAsia="hu-HU"/>
        </w:rPr>
        <w:t>200</w:t>
      </w:r>
      <w:r w:rsidR="002955C8" w:rsidRPr="00B26AA0">
        <w:rPr>
          <w:rFonts w:ascii="Verdana" w:eastAsia="Times New Roman" w:hAnsi="Verdana" w:cs="Lucida Sans Unicode"/>
          <w:bCs/>
          <w:color w:val="222222"/>
          <w:sz w:val="24"/>
          <w:szCs w:val="24"/>
          <w:lang w:eastAsia="hu-HU"/>
        </w:rPr>
        <w:t>.</w:t>
      </w:r>
      <w:r w:rsidR="005B7F2F" w:rsidRPr="00B26AA0">
        <w:rPr>
          <w:rFonts w:ascii="Verdana" w:eastAsia="Times New Roman" w:hAnsi="Verdana" w:cs="Lucida Sans Unicode"/>
          <w:bCs/>
          <w:color w:val="222222"/>
          <w:sz w:val="24"/>
          <w:szCs w:val="24"/>
          <w:lang w:eastAsia="hu-HU"/>
        </w:rPr>
        <w:t>20</w:t>
      </w:r>
      <w:r w:rsidR="002955C8" w:rsidRPr="00B26AA0">
        <w:rPr>
          <w:rFonts w:ascii="Verdana" w:eastAsia="Times New Roman" w:hAnsi="Verdana" w:cs="Lucida Sans Unicode"/>
          <w:bCs/>
          <w:color w:val="222222"/>
          <w:sz w:val="24"/>
          <w:szCs w:val="24"/>
          <w:lang w:eastAsia="hu-HU"/>
        </w:rPr>
        <w:t>0.</w:t>
      </w:r>
      <w:r w:rsidRPr="00B26AA0">
        <w:rPr>
          <w:rFonts w:ascii="Verdana" w:eastAsia="Times New Roman" w:hAnsi="Verdana" w:cs="Lucida Sans Unicode"/>
          <w:color w:val="222222"/>
          <w:sz w:val="24"/>
          <w:szCs w:val="24"/>
          <w:lang w:eastAsia="hu-HU"/>
        </w:rPr>
        <w:t>000. Ft</w:t>
      </w:r>
      <w:r w:rsidRPr="00B26AA0">
        <w:rPr>
          <w:rFonts w:ascii="Verdana" w:eastAsia="Times New Roman" w:hAnsi="Verdana" w:cs="Lucida Sans Unicode"/>
          <w:color w:val="222222"/>
          <w:sz w:val="24"/>
          <w:szCs w:val="24"/>
          <w:lang w:eastAsia="hu-HU"/>
        </w:rPr>
        <w:br/>
      </w:r>
      <w:r w:rsidRPr="00B26AA0">
        <w:rPr>
          <w:rFonts w:ascii="Verdana" w:eastAsia="Times New Roman" w:hAnsi="Verdana" w:cs="Lucida Sans Unicode"/>
          <w:b/>
          <w:bCs/>
          <w:color w:val="222222"/>
          <w:sz w:val="24"/>
          <w:szCs w:val="24"/>
          <w:lang w:eastAsia="hu-HU"/>
        </w:rPr>
        <w:t>A támogatás mértéke: </w:t>
      </w:r>
      <w:r w:rsidR="00B26AA0" w:rsidRPr="00B26AA0">
        <w:rPr>
          <w:rFonts w:ascii="Verdana" w:eastAsia="Times New Roman" w:hAnsi="Verdana" w:cs="Lucida Sans Unicode"/>
          <w:b/>
          <w:bCs/>
          <w:color w:val="222222"/>
          <w:sz w:val="24"/>
          <w:szCs w:val="24"/>
          <w:lang w:eastAsia="hu-HU"/>
        </w:rPr>
        <w:t>100 %</w:t>
      </w:r>
    </w:p>
    <w:p w:rsidR="005B7F2F" w:rsidRPr="00B26AA0" w:rsidRDefault="00E946D3" w:rsidP="007B3541">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B26AA0">
        <w:rPr>
          <w:rFonts w:ascii="Verdana" w:eastAsia="Times New Roman" w:hAnsi="Verdana" w:cs="Lucida Sans Unicode"/>
          <w:b/>
          <w:bCs/>
          <w:color w:val="222222"/>
          <w:sz w:val="24"/>
          <w:szCs w:val="24"/>
          <w:lang w:eastAsia="hu-HU"/>
        </w:rPr>
        <w:t xml:space="preserve">A projekt célja: </w:t>
      </w:r>
      <w:r w:rsidR="005B7F2F" w:rsidRPr="00B26AA0">
        <w:rPr>
          <w:rFonts w:ascii="Verdana" w:eastAsia="Times New Roman" w:hAnsi="Verdana" w:cs="Lucida Sans Unicode"/>
          <w:bCs/>
          <w:color w:val="222222"/>
          <w:sz w:val="24"/>
          <w:szCs w:val="24"/>
          <w:lang w:eastAsia="hu-HU"/>
        </w:rPr>
        <w:t>logisztikai központ és szolgáltató pontok létesítése valósul meg az Észak-magyarországi és Észak-alföldi régióban.</w:t>
      </w:r>
    </w:p>
    <w:p w:rsidR="005B7F2F" w:rsidRPr="00B26AA0" w:rsidRDefault="00E946D3" w:rsidP="0055270B">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B26AA0">
        <w:rPr>
          <w:rFonts w:ascii="Verdana" w:eastAsia="Times New Roman" w:hAnsi="Verdana" w:cs="Lucida Sans Unicode"/>
          <w:b/>
          <w:bCs/>
          <w:color w:val="222222"/>
          <w:sz w:val="24"/>
          <w:szCs w:val="24"/>
          <w:lang w:eastAsia="hu-HU"/>
        </w:rPr>
        <w:t>A projekt tartalmának bemutatása</w:t>
      </w:r>
      <w:r w:rsidR="00FD3871" w:rsidRPr="00B26AA0">
        <w:rPr>
          <w:rFonts w:ascii="Verdana" w:eastAsia="Times New Roman" w:hAnsi="Verdana" w:cs="Lucida Sans Unicode"/>
          <w:b/>
          <w:bCs/>
          <w:color w:val="222222"/>
          <w:sz w:val="24"/>
          <w:szCs w:val="24"/>
          <w:lang w:eastAsia="hu-HU"/>
        </w:rPr>
        <w:t>:</w:t>
      </w:r>
      <w:r w:rsidR="0055270B" w:rsidRPr="00B26AA0">
        <w:rPr>
          <w:rFonts w:ascii="Verdana" w:eastAsia="Times New Roman" w:hAnsi="Verdana" w:cs="Lucida Sans Unicode"/>
          <w:b/>
          <w:bCs/>
          <w:color w:val="222222"/>
          <w:sz w:val="24"/>
          <w:szCs w:val="24"/>
          <w:lang w:eastAsia="hu-HU"/>
        </w:rPr>
        <w:t xml:space="preserve"> </w:t>
      </w:r>
      <w:r w:rsidR="005B7F2F" w:rsidRPr="00B26AA0">
        <w:rPr>
          <w:rFonts w:ascii="Verdana" w:eastAsia="Times New Roman" w:hAnsi="Verdana" w:cs="Lucida Sans Unicode"/>
          <w:bCs/>
          <w:color w:val="222222"/>
          <w:sz w:val="24"/>
          <w:szCs w:val="24"/>
          <w:lang w:eastAsia="hu-HU"/>
        </w:rPr>
        <w:t>A Szent Lukács Görögkatolikus Szeretetszolgálat tevékenységi körébe – alapításától fogva – beletartozik a karitatív tevékenység végzése, koordinálása. Karitatív tevékenységünket az országhatáron túlra is kiterjesztettük azáltal, hogy több alkalommal közreműködtünk a Karitatív Tanács szervezésében megvalósuló adományosztásban Kárpátalján.</w:t>
      </w:r>
    </w:p>
    <w:p w:rsidR="005B7F2F" w:rsidRPr="00B26AA0" w:rsidRDefault="005B7F2F" w:rsidP="005B7F2F">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B26AA0">
        <w:rPr>
          <w:rFonts w:ascii="Verdana" w:eastAsia="Times New Roman" w:hAnsi="Verdana" w:cs="Lucida Sans Unicode"/>
          <w:bCs/>
          <w:color w:val="222222"/>
          <w:sz w:val="24"/>
          <w:szCs w:val="24"/>
          <w:lang w:eastAsia="hu-HU"/>
        </w:rPr>
        <w:t xml:space="preserve">A szervezet raktárbázisának, eszközparkjának bővítése, továbbá az ingatlan-fejlesztés jelentős mértékben javítaná humanitárius tevékenységünk ellátásának hatékonyságát, a hátrányos helyzetű csoportok, különös tekintettel a családok </w:t>
      </w:r>
      <w:proofErr w:type="spellStart"/>
      <w:r w:rsidRPr="00B26AA0">
        <w:rPr>
          <w:rFonts w:ascii="Verdana" w:eastAsia="Times New Roman" w:hAnsi="Verdana" w:cs="Lucida Sans Unicode"/>
          <w:bCs/>
          <w:color w:val="222222"/>
          <w:sz w:val="24"/>
          <w:szCs w:val="24"/>
          <w:lang w:eastAsia="hu-HU"/>
        </w:rPr>
        <w:t>reintegrációját</w:t>
      </w:r>
      <w:proofErr w:type="spellEnd"/>
      <w:r w:rsidRPr="00B26AA0">
        <w:rPr>
          <w:rFonts w:ascii="Verdana" w:eastAsia="Times New Roman" w:hAnsi="Verdana" w:cs="Lucida Sans Unicode"/>
          <w:bCs/>
          <w:color w:val="222222"/>
          <w:sz w:val="24"/>
          <w:szCs w:val="24"/>
          <w:lang w:eastAsia="hu-HU"/>
        </w:rPr>
        <w:t>. Közvetlen, rövidtávú célkitűzések: A Szent Lukács Görögkatolikus Szeretetszolgálat karitatív tevékenységéhez szükséges infrastruktúra kialakítása, fejlesztése. Az ellátott terület növelése.  A szolgáltatások hatékonyságának javítása, a hozzáférés elősegítése. A célcsoport gyorsabb, hatékonyabb elérése. Társadalmi együttműködés erősítése.</w:t>
      </w:r>
    </w:p>
    <w:p w:rsidR="005B7F2F" w:rsidRPr="00B26AA0" w:rsidRDefault="005B7F2F" w:rsidP="005B7F2F">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B26AA0">
        <w:rPr>
          <w:rFonts w:ascii="Verdana" w:eastAsia="Times New Roman" w:hAnsi="Verdana" w:cs="Lucida Sans Unicode"/>
          <w:bCs/>
          <w:color w:val="222222"/>
          <w:sz w:val="24"/>
          <w:szCs w:val="24"/>
          <w:lang w:eastAsia="hu-HU"/>
        </w:rPr>
        <w:lastRenderedPageBreak/>
        <w:t>A fejlesztés révén elsősorban hazánk két legrosszabb szociális mutatóival rendelkező régiójában (Észak-magyarországi és Észak-alföldi régió) kívánunk humanitárius tevékenységet ellátni. Mivel saját tulajdonú tároló helyiséggel nem rendelkezünk, a támogatásból Szakolyban 900 m2 alapterületű karitatív és humanitárius tevékenységekhez kapcsolódó új logisztikai központot kívánunk építeni, valamint szintén ezen a helyszínen szolgáltató pont kerül kialakításra. Debrecenben használaton kívüli, 274 m2 bruttó alapterületű épület felújításával szolgáltató pont kerül kialakításra. Sajószentpéteren 98 m2 alapterületű új épület építésével humanitárius és karitatív tevékenységhez kapcsolódó szolgáltató pont kialakítását tervezzük, ezzel biztosítva mindkét régióban a rászorulók részére a közvetlen kapcsolatfelvételt.</w:t>
      </w:r>
    </w:p>
    <w:p w:rsidR="005B7F2F" w:rsidRPr="00B26AA0" w:rsidRDefault="005B7F2F" w:rsidP="005B7F2F">
      <w:pPr>
        <w:shd w:val="clear" w:color="auto" w:fill="FFFFFF"/>
        <w:spacing w:after="150" w:line="390" w:lineRule="atLeast"/>
        <w:jc w:val="both"/>
        <w:rPr>
          <w:rFonts w:ascii="Verdana" w:eastAsia="Times New Roman" w:hAnsi="Verdana" w:cs="Lucida Sans Unicode"/>
          <w:bCs/>
          <w:color w:val="222222"/>
          <w:sz w:val="24"/>
          <w:szCs w:val="24"/>
          <w:lang w:eastAsia="hu-HU"/>
        </w:rPr>
      </w:pPr>
      <w:r w:rsidRPr="00B26AA0">
        <w:rPr>
          <w:rFonts w:ascii="Verdana" w:eastAsia="Times New Roman" w:hAnsi="Verdana" w:cs="Lucida Sans Unicode"/>
          <w:bCs/>
          <w:color w:val="222222"/>
          <w:sz w:val="24"/>
          <w:szCs w:val="24"/>
          <w:lang w:eastAsia="hu-HU"/>
        </w:rPr>
        <w:t xml:space="preserve">Szállítási kapacitás fejlesztése érdekében 2 db személyszállításra és 1 db adományszállításra alkalmas gépjármű, raktározáshoz, anyagmozgatáshoz szükséges eszközpark fejlesztése érdekébe 1 db targonca és 1 db </w:t>
      </w:r>
      <w:proofErr w:type="spellStart"/>
      <w:r w:rsidRPr="00B26AA0">
        <w:rPr>
          <w:rFonts w:ascii="Verdana" w:eastAsia="Times New Roman" w:hAnsi="Verdana" w:cs="Lucida Sans Unicode"/>
          <w:bCs/>
          <w:color w:val="222222"/>
          <w:sz w:val="24"/>
          <w:szCs w:val="24"/>
          <w:lang w:eastAsia="hu-HU"/>
        </w:rPr>
        <w:t>emelőkocsi</w:t>
      </w:r>
      <w:proofErr w:type="spellEnd"/>
      <w:r w:rsidRPr="00B26AA0">
        <w:rPr>
          <w:rFonts w:ascii="Verdana" w:eastAsia="Times New Roman" w:hAnsi="Verdana" w:cs="Lucida Sans Unicode"/>
          <w:bCs/>
          <w:color w:val="222222"/>
          <w:sz w:val="24"/>
          <w:szCs w:val="24"/>
          <w:lang w:eastAsia="hu-HU"/>
        </w:rPr>
        <w:t>, valamint soros állványrendszer beszerzése történik meg. Továbbá humanitárius tevékenységünk zavartalan működése céljából informatikai és tárgyi eszközök beszerzését tervezzük.</w:t>
      </w:r>
    </w:p>
    <w:p w:rsidR="00F03CC4" w:rsidRPr="00B26AA0" w:rsidRDefault="00F03CC4" w:rsidP="00F03CC4">
      <w:pPr>
        <w:shd w:val="clear" w:color="auto" w:fill="FFFFFF"/>
        <w:spacing w:after="150" w:line="390" w:lineRule="atLeast"/>
        <w:rPr>
          <w:rFonts w:ascii="Verdana" w:eastAsia="Times New Roman" w:hAnsi="Verdana" w:cs="Times New Roman"/>
          <w:color w:val="222222"/>
          <w:sz w:val="23"/>
          <w:szCs w:val="23"/>
          <w:lang w:eastAsia="hu-HU"/>
        </w:rPr>
      </w:pPr>
      <w:r w:rsidRPr="0099150E">
        <w:rPr>
          <w:rFonts w:ascii="Verdana" w:eastAsia="Times New Roman" w:hAnsi="Verdana" w:cs="Lucida Sans Unicode"/>
          <w:b/>
          <w:bCs/>
          <w:color w:val="222222"/>
          <w:sz w:val="24"/>
          <w:szCs w:val="24"/>
          <w:lang w:eastAsia="hu-HU"/>
        </w:rPr>
        <w:t xml:space="preserve">A projekt tervezett befejezési dátuma: </w:t>
      </w:r>
      <w:r w:rsidR="0099150E" w:rsidRPr="0099150E">
        <w:rPr>
          <w:rFonts w:ascii="Verdana" w:eastAsia="Times New Roman" w:hAnsi="Verdana" w:cs="Lucida Sans Unicode"/>
          <w:b/>
          <w:bCs/>
          <w:color w:val="222222"/>
          <w:sz w:val="24"/>
          <w:szCs w:val="24"/>
          <w:lang w:eastAsia="hu-HU"/>
        </w:rPr>
        <w:t>2020. 09. 28.</w:t>
      </w:r>
    </w:p>
    <w:p w:rsidR="00FC4636" w:rsidRPr="00B26AA0" w:rsidRDefault="00F03CC4" w:rsidP="00F03CC4">
      <w:pPr>
        <w:rPr>
          <w:rFonts w:ascii="Verdana" w:hAnsi="Verdana"/>
        </w:rPr>
      </w:pPr>
      <w:r w:rsidRPr="00B26AA0">
        <w:rPr>
          <w:rFonts w:ascii="Verdana" w:eastAsia="Times New Roman" w:hAnsi="Verdana" w:cs="Lucida Sans Unicode"/>
          <w:b/>
          <w:bCs/>
          <w:color w:val="222222"/>
          <w:sz w:val="24"/>
          <w:szCs w:val="24"/>
          <w:lang w:eastAsia="hu-HU"/>
        </w:rPr>
        <w:br/>
      </w:r>
    </w:p>
    <w:sectPr w:rsidR="00FC4636" w:rsidRPr="00B26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8C"/>
    <w:rsid w:val="002955C8"/>
    <w:rsid w:val="003A08BF"/>
    <w:rsid w:val="003B6B38"/>
    <w:rsid w:val="003C1BB1"/>
    <w:rsid w:val="004A7162"/>
    <w:rsid w:val="004C4787"/>
    <w:rsid w:val="0055270B"/>
    <w:rsid w:val="005B7F2F"/>
    <w:rsid w:val="007B3541"/>
    <w:rsid w:val="007F2BCA"/>
    <w:rsid w:val="00881A87"/>
    <w:rsid w:val="008A528C"/>
    <w:rsid w:val="0099150E"/>
    <w:rsid w:val="00B26AA0"/>
    <w:rsid w:val="00CA5CBD"/>
    <w:rsid w:val="00E946D3"/>
    <w:rsid w:val="00EC4FEC"/>
    <w:rsid w:val="00F03CC4"/>
    <w:rsid w:val="00FD38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0858">
      <w:bodyDiv w:val="1"/>
      <w:marLeft w:val="0"/>
      <w:marRight w:val="0"/>
      <w:marTop w:val="0"/>
      <w:marBottom w:val="0"/>
      <w:divBdr>
        <w:top w:val="none" w:sz="0" w:space="0" w:color="auto"/>
        <w:left w:val="none" w:sz="0" w:space="0" w:color="auto"/>
        <w:bottom w:val="none" w:sz="0" w:space="0" w:color="auto"/>
        <w:right w:val="none" w:sz="0" w:space="0" w:color="auto"/>
      </w:divBdr>
    </w:div>
    <w:div w:id="636683192">
      <w:bodyDiv w:val="1"/>
      <w:marLeft w:val="0"/>
      <w:marRight w:val="0"/>
      <w:marTop w:val="0"/>
      <w:marBottom w:val="0"/>
      <w:divBdr>
        <w:top w:val="none" w:sz="0" w:space="0" w:color="auto"/>
        <w:left w:val="none" w:sz="0" w:space="0" w:color="auto"/>
        <w:bottom w:val="none" w:sz="0" w:space="0" w:color="auto"/>
        <w:right w:val="none" w:sz="0" w:space="0" w:color="auto"/>
      </w:divBdr>
    </w:div>
    <w:div w:id="695077527">
      <w:bodyDiv w:val="1"/>
      <w:marLeft w:val="0"/>
      <w:marRight w:val="0"/>
      <w:marTop w:val="0"/>
      <w:marBottom w:val="0"/>
      <w:divBdr>
        <w:top w:val="none" w:sz="0" w:space="0" w:color="auto"/>
        <w:left w:val="none" w:sz="0" w:space="0" w:color="auto"/>
        <w:bottom w:val="none" w:sz="0" w:space="0" w:color="auto"/>
        <w:right w:val="none" w:sz="0" w:space="0" w:color="auto"/>
      </w:divBdr>
      <w:divsChild>
        <w:div w:id="965935423">
          <w:marLeft w:val="0"/>
          <w:marRight w:val="0"/>
          <w:marTop w:val="0"/>
          <w:marBottom w:val="0"/>
          <w:divBdr>
            <w:top w:val="none" w:sz="0" w:space="0" w:color="auto"/>
            <w:left w:val="none" w:sz="0" w:space="0" w:color="auto"/>
            <w:bottom w:val="none" w:sz="0" w:space="0" w:color="auto"/>
            <w:right w:val="none" w:sz="0" w:space="0" w:color="auto"/>
          </w:divBdr>
        </w:div>
        <w:div w:id="1593513780">
          <w:marLeft w:val="0"/>
          <w:marRight w:val="0"/>
          <w:marTop w:val="0"/>
          <w:marBottom w:val="0"/>
          <w:divBdr>
            <w:top w:val="none" w:sz="0" w:space="0" w:color="auto"/>
            <w:left w:val="none" w:sz="0" w:space="0" w:color="auto"/>
            <w:bottom w:val="none" w:sz="0" w:space="0" w:color="auto"/>
            <w:right w:val="none" w:sz="0" w:space="0" w:color="auto"/>
          </w:divBdr>
          <w:divsChild>
            <w:div w:id="13953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4106">
      <w:bodyDiv w:val="1"/>
      <w:marLeft w:val="0"/>
      <w:marRight w:val="0"/>
      <w:marTop w:val="0"/>
      <w:marBottom w:val="0"/>
      <w:divBdr>
        <w:top w:val="none" w:sz="0" w:space="0" w:color="auto"/>
        <w:left w:val="none" w:sz="0" w:space="0" w:color="auto"/>
        <w:bottom w:val="none" w:sz="0" w:space="0" w:color="auto"/>
        <w:right w:val="none" w:sz="0" w:space="0" w:color="auto"/>
      </w:divBdr>
      <w:divsChild>
        <w:div w:id="31418104">
          <w:marLeft w:val="0"/>
          <w:marRight w:val="0"/>
          <w:marTop w:val="0"/>
          <w:marBottom w:val="0"/>
          <w:divBdr>
            <w:top w:val="none" w:sz="0" w:space="0" w:color="auto"/>
            <w:left w:val="none" w:sz="0" w:space="0" w:color="auto"/>
            <w:bottom w:val="none" w:sz="0" w:space="0" w:color="auto"/>
            <w:right w:val="none" w:sz="0" w:space="0" w:color="auto"/>
          </w:divBdr>
        </w:div>
        <w:div w:id="2105222298">
          <w:marLeft w:val="0"/>
          <w:marRight w:val="0"/>
          <w:marTop w:val="0"/>
          <w:marBottom w:val="0"/>
          <w:divBdr>
            <w:top w:val="none" w:sz="0" w:space="0" w:color="auto"/>
            <w:left w:val="none" w:sz="0" w:space="0" w:color="auto"/>
            <w:bottom w:val="none" w:sz="0" w:space="0" w:color="auto"/>
            <w:right w:val="none" w:sz="0" w:space="0" w:color="auto"/>
          </w:divBdr>
          <w:divsChild>
            <w:div w:id="17186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73CA-76CA-40C8-B19E-A96941F3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371</Words>
  <Characters>2567</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dcterms:created xsi:type="dcterms:W3CDTF">2020-07-01T11:41:00Z</dcterms:created>
  <dcterms:modified xsi:type="dcterms:W3CDTF">2020-07-06T11:26:00Z</dcterms:modified>
</cp:coreProperties>
</file>